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C7" w:rsidRPr="00FC6173" w:rsidRDefault="00921CC7" w:rsidP="00FC6173">
      <w:pPr>
        <w:rPr>
          <w:b/>
          <w:sz w:val="8"/>
          <w:lang w:val="sr-Cyrl-RS"/>
        </w:rPr>
      </w:pPr>
    </w:p>
    <w:p w:rsidR="00984863" w:rsidRDefault="001B2BE5" w:rsidP="00FE0DB0">
      <w:pPr>
        <w:jc w:val="center"/>
        <w:rPr>
          <w:b/>
          <w:sz w:val="40"/>
          <w:lang w:val="sr-Cyrl-RS"/>
        </w:rPr>
      </w:pPr>
      <w:r w:rsidRPr="001B2BE5">
        <w:rPr>
          <w:b/>
          <w:sz w:val="40"/>
          <w:lang w:val="sr-Cyrl-RS"/>
        </w:rPr>
        <w:t>ПРОГРАМ РАДА</w:t>
      </w:r>
    </w:p>
    <w:p w:rsidR="001B2BE5" w:rsidRDefault="001B2BE5" w:rsidP="001B2BE5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СА УЧЕНИЦИМА </w:t>
      </w:r>
      <w:r w:rsidR="00FC6173">
        <w:rPr>
          <w:b/>
          <w:sz w:val="24"/>
          <w:lang w:val="sr-Latn-RS"/>
        </w:rPr>
        <w:t xml:space="preserve"> </w:t>
      </w:r>
      <w:r w:rsidR="00921CC7">
        <w:rPr>
          <w:b/>
          <w:sz w:val="24"/>
          <w:lang w:val="sr-Cyrl-RS"/>
        </w:rPr>
        <w:t xml:space="preserve"> </w:t>
      </w:r>
      <w:r w:rsidR="00FC6173">
        <w:rPr>
          <w:b/>
          <w:sz w:val="24"/>
          <w:lang w:val="sr-Latn-RS"/>
        </w:rPr>
        <w:t>5</w:t>
      </w:r>
      <w:r w:rsidR="00921CC7">
        <w:rPr>
          <w:b/>
          <w:sz w:val="24"/>
          <w:lang w:val="sr-Cyrl-RS"/>
        </w:rPr>
        <w:t xml:space="preserve">. </w:t>
      </w:r>
      <w:r w:rsidR="00FC6173">
        <w:rPr>
          <w:b/>
          <w:sz w:val="24"/>
          <w:lang w:val="sr-Latn-RS"/>
        </w:rPr>
        <w:t xml:space="preserve"> </w:t>
      </w:r>
      <w:r w:rsidR="00FC6173">
        <w:rPr>
          <w:b/>
          <w:sz w:val="24"/>
          <w:lang w:val="sr-Cyrl-RS"/>
        </w:rPr>
        <w:t xml:space="preserve">И </w:t>
      </w:r>
      <w:r w:rsidR="00921CC7">
        <w:rPr>
          <w:b/>
          <w:sz w:val="24"/>
          <w:lang w:val="sr-Cyrl-RS"/>
        </w:rPr>
        <w:t xml:space="preserve"> 6.РАЗРЕДА </w:t>
      </w:r>
      <w:r>
        <w:rPr>
          <w:b/>
          <w:sz w:val="24"/>
          <w:lang w:val="sr-Cyrl-RS"/>
        </w:rPr>
        <w:t xml:space="preserve"> ОСНОВНИХ ШКОЛА</w:t>
      </w:r>
    </w:p>
    <w:p w:rsidR="001B2BE5" w:rsidRDefault="00921CC7" w:rsidP="001B2BE5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НАУЧНИ ПОДМЛАДАК ЦЕНТРА ЗА ТАЛЕНТЕ</w:t>
      </w:r>
    </w:p>
    <w:p w:rsidR="00921CC7" w:rsidRPr="00A90304" w:rsidRDefault="00A90304" w:rsidP="001B2BE5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БИОЛОГИЈА И МАТЕМАТИКА</w:t>
      </w:r>
    </w:p>
    <w:p w:rsidR="001B2BE5" w:rsidRDefault="001B2BE5" w:rsidP="001B2B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B2BE5">
        <w:rPr>
          <w:sz w:val="24"/>
          <w:szCs w:val="24"/>
        </w:rPr>
        <w:t>Регионални центар за таленте Београд 2, према Статуту центра</w:t>
      </w:r>
      <w:r w:rsidRPr="001B2BE5">
        <w:rPr>
          <w:sz w:val="24"/>
          <w:szCs w:val="24"/>
          <w:lang w:val="sr-Cyrl-RS"/>
        </w:rPr>
        <w:t>,</w:t>
      </w:r>
      <w:r w:rsidRPr="001B2BE5">
        <w:rPr>
          <w:sz w:val="24"/>
          <w:szCs w:val="24"/>
        </w:rPr>
        <w:t xml:space="preserve"> спроводи програмске активности увођења младих у научно</w:t>
      </w:r>
      <w:r w:rsidRPr="001B2BE5">
        <w:rPr>
          <w:sz w:val="24"/>
          <w:szCs w:val="24"/>
          <w:lang w:val="sr-Cyrl-RS"/>
        </w:rPr>
        <w:t>-</w:t>
      </w:r>
      <w:r w:rsidRPr="001B2BE5">
        <w:rPr>
          <w:sz w:val="24"/>
          <w:szCs w:val="24"/>
        </w:rPr>
        <w:t>истраживачке процесе из свих научних дисциплина за које појединци исказују посебно интересовање.</w:t>
      </w:r>
    </w:p>
    <w:p w:rsidR="001B2BE5" w:rsidRPr="004A691E" w:rsidRDefault="001B2BE5" w:rsidP="001B2BE5">
      <w:pPr>
        <w:pStyle w:val="ListParagraph"/>
        <w:rPr>
          <w:sz w:val="12"/>
          <w:szCs w:val="24"/>
        </w:rPr>
      </w:pPr>
    </w:p>
    <w:p w:rsidR="001B2BE5" w:rsidRPr="001B2BE5" w:rsidRDefault="001B2BE5" w:rsidP="001B2B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B2BE5">
        <w:rPr>
          <w:sz w:val="24"/>
          <w:szCs w:val="24"/>
        </w:rPr>
        <w:t xml:space="preserve">Регионални центар у својим програмским активностима подразумева следеће активности: </w:t>
      </w:r>
    </w:p>
    <w:p w:rsidR="001B2BE5" w:rsidRPr="00972B22" w:rsidRDefault="001B2BE5" w:rsidP="001B2BE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72B22">
        <w:rPr>
          <w:b/>
          <w:i/>
          <w:sz w:val="24"/>
          <w:szCs w:val="24"/>
        </w:rPr>
        <w:t>Процес идентификације и проналажења талената у школама,</w:t>
      </w:r>
    </w:p>
    <w:p w:rsidR="001B2BE5" w:rsidRPr="00921CC7" w:rsidRDefault="001B2BE5" w:rsidP="001B2BE5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</w:rPr>
        <w:t>- тестирање ученика</w:t>
      </w:r>
      <w:r w:rsidR="00921CC7">
        <w:rPr>
          <w:sz w:val="24"/>
          <w:szCs w:val="24"/>
          <w:lang w:val="sr-Cyrl-RS"/>
        </w:rPr>
        <w:t>,</w:t>
      </w:r>
    </w:p>
    <w:p w:rsidR="001B2BE5" w:rsidRDefault="001B2BE5" w:rsidP="001B2B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анализа постигнутих резултата на тестовима општих способности,</w:t>
      </w:r>
    </w:p>
    <w:p w:rsidR="001B2BE5" w:rsidRPr="00921CC7" w:rsidRDefault="001B2BE5" w:rsidP="001B2BE5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</w:rPr>
        <w:t>- избор научне области за рад у Центрту</w:t>
      </w:r>
      <w:r w:rsidR="00921CC7">
        <w:rPr>
          <w:sz w:val="24"/>
          <w:szCs w:val="24"/>
          <w:lang w:val="sr-Cyrl-RS"/>
        </w:rPr>
        <w:t>,</w:t>
      </w:r>
    </w:p>
    <w:p w:rsidR="00921CC7" w:rsidRPr="004A691E" w:rsidRDefault="00921CC7" w:rsidP="001B2BE5">
      <w:pPr>
        <w:pStyle w:val="ListParagraph"/>
        <w:rPr>
          <w:sz w:val="10"/>
          <w:szCs w:val="24"/>
        </w:rPr>
      </w:pPr>
    </w:p>
    <w:p w:rsidR="00921CC7" w:rsidRPr="00921CC7" w:rsidRDefault="00921CC7" w:rsidP="004A691E">
      <w:pPr>
        <w:ind w:left="851" w:hanging="425"/>
        <w:rPr>
          <w:sz w:val="24"/>
          <w:szCs w:val="24"/>
          <w:lang w:val="sr-Cyrl-RS"/>
        </w:rPr>
      </w:pPr>
      <w:r w:rsidRPr="004A691E">
        <w:rPr>
          <w:b/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 xml:space="preserve">. </w:t>
      </w:r>
      <w:r w:rsidR="004A691E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</w:rPr>
        <w:t xml:space="preserve">Програмске активности за ученике </w:t>
      </w:r>
      <w:r w:rsidRPr="00921CC7">
        <w:rPr>
          <w:b/>
          <w:sz w:val="24"/>
          <w:szCs w:val="24"/>
        </w:rPr>
        <w:t>петих и шестих</w:t>
      </w:r>
      <w:r>
        <w:rPr>
          <w:sz w:val="24"/>
          <w:szCs w:val="24"/>
        </w:rPr>
        <w:t xml:space="preserve"> разреда, прате наставни </w:t>
      </w:r>
      <w:r w:rsidR="004A691E">
        <w:rPr>
          <w:sz w:val="24"/>
          <w:szCs w:val="24"/>
          <w:lang w:val="sr-Cyrl-RS"/>
        </w:rPr>
        <w:t xml:space="preserve">                                                        </w:t>
      </w:r>
      <w:r>
        <w:rPr>
          <w:sz w:val="24"/>
          <w:szCs w:val="24"/>
        </w:rPr>
        <w:t xml:space="preserve">план и програм из изабране научне дисциплине.   Оквири рада су у великом обиму већу него што то захтева наставни план и програм.                                                                                        Регионални центар у својим програмским активностима подразумева следеће активности: </w:t>
      </w:r>
    </w:p>
    <w:p w:rsidR="00921CC7" w:rsidRDefault="00921CC7" w:rsidP="004A691E">
      <w:pPr>
        <w:pStyle w:val="ListParagraph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 xml:space="preserve">Предавања /која подразумевају  већи обим мултимедијалних предавања, </w:t>
      </w:r>
      <w:r>
        <w:rPr>
          <w:sz w:val="24"/>
          <w:szCs w:val="24"/>
          <w:lang w:val="sr-Cyrl-RS"/>
        </w:rPr>
        <w:t xml:space="preserve">радионица, </w:t>
      </w:r>
      <w:r>
        <w:rPr>
          <w:sz w:val="24"/>
          <w:szCs w:val="24"/>
        </w:rPr>
        <w:t>вежби, тестова провере знања..../</w:t>
      </w:r>
    </w:p>
    <w:p w:rsidR="00921CC7" w:rsidRDefault="00921CC7" w:rsidP="004A691E">
      <w:pPr>
        <w:pStyle w:val="ListParagraph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 xml:space="preserve">Посете стручним научним институцијама за сваку научну област, </w:t>
      </w:r>
    </w:p>
    <w:p w:rsidR="00921CC7" w:rsidRPr="002F3963" w:rsidRDefault="00921CC7" w:rsidP="004A691E">
      <w:pPr>
        <w:pStyle w:val="ListParagraph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Вежбе јавног наступа и комуникације, </w:t>
      </w:r>
    </w:p>
    <w:p w:rsidR="002F3963" w:rsidRDefault="002F3963" w:rsidP="004A691E">
      <w:pPr>
        <w:pStyle w:val="ListParagraph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  <w:lang w:val="sr-Cyrl-RS"/>
        </w:rPr>
        <w:t>Посте</w:t>
      </w:r>
      <w:r w:rsidR="006A42CD">
        <w:rPr>
          <w:sz w:val="24"/>
          <w:szCs w:val="24"/>
          <w:lang w:val="sr-Cyrl-RS"/>
        </w:rPr>
        <w:t>пено увођење у истраживачки рад, припрема презентација њихова имплементација, и презентовање својих радова пред већим аудиторијумом,</w:t>
      </w:r>
    </w:p>
    <w:p w:rsidR="004A691E" w:rsidRDefault="00921CC7" w:rsidP="004A691E">
      <w:pPr>
        <w:pStyle w:val="ListParagraph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 xml:space="preserve">Интерно такмичење по научним дисциплинама, </w:t>
      </w:r>
    </w:p>
    <w:p w:rsidR="004A691E" w:rsidRPr="004A691E" w:rsidRDefault="004A691E" w:rsidP="004A691E">
      <w:pPr>
        <w:pStyle w:val="ListParagraph"/>
        <w:ind w:left="851"/>
        <w:rPr>
          <w:sz w:val="16"/>
          <w:szCs w:val="24"/>
        </w:rPr>
      </w:pPr>
    </w:p>
    <w:p w:rsidR="004A691E" w:rsidRDefault="004A691E" w:rsidP="004A691E">
      <w:pPr>
        <w:pStyle w:val="ListParagraph"/>
        <w:numPr>
          <w:ilvl w:val="0"/>
          <w:numId w:val="6"/>
        </w:numPr>
        <w:ind w:left="851" w:hanging="425"/>
        <w:rPr>
          <w:sz w:val="24"/>
          <w:szCs w:val="24"/>
        </w:rPr>
      </w:pPr>
      <w:r w:rsidRPr="004A691E">
        <w:rPr>
          <w:sz w:val="24"/>
          <w:szCs w:val="24"/>
        </w:rPr>
        <w:t xml:space="preserve">Један термин подразумева наставу у дужини од  90 минута за све научне области и за све узрасне нивое.   Центар ће водити уредну евиденцију о присутности полазника по групама. </w:t>
      </w:r>
    </w:p>
    <w:p w:rsidR="006A42CD" w:rsidRDefault="006A42CD" w:rsidP="006A42CD">
      <w:pPr>
        <w:pStyle w:val="ListParagraph"/>
        <w:ind w:left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Предвиђено је да се у периоду </w:t>
      </w:r>
      <w:r w:rsidR="00FC6173">
        <w:rPr>
          <w:sz w:val="24"/>
          <w:szCs w:val="24"/>
          <w:lang w:val="sr-Cyrl-RS"/>
        </w:rPr>
        <w:t>новембар</w:t>
      </w:r>
      <w:r>
        <w:rPr>
          <w:sz w:val="24"/>
          <w:szCs w:val="24"/>
          <w:lang w:val="sr-Cyrl-RS"/>
        </w:rPr>
        <w:t>-мај одржи 2</w:t>
      </w:r>
      <w:r w:rsidR="00FC6173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 xml:space="preserve"> термина. </w:t>
      </w:r>
    </w:p>
    <w:p w:rsidR="006A42CD" w:rsidRPr="006A42CD" w:rsidRDefault="006A42CD" w:rsidP="006A42CD">
      <w:pPr>
        <w:pStyle w:val="ListParagraph"/>
        <w:ind w:left="851"/>
        <w:rPr>
          <w:sz w:val="24"/>
          <w:szCs w:val="24"/>
          <w:lang w:val="sr-Cyrl-RS"/>
        </w:rPr>
      </w:pPr>
    </w:p>
    <w:p w:rsidR="004A691E" w:rsidRPr="004A691E" w:rsidRDefault="004A691E" w:rsidP="004A691E">
      <w:pPr>
        <w:pStyle w:val="ListParagraph"/>
        <w:numPr>
          <w:ilvl w:val="0"/>
          <w:numId w:val="6"/>
        </w:numPr>
        <w:ind w:left="851" w:hanging="425"/>
        <w:rPr>
          <w:sz w:val="24"/>
          <w:szCs w:val="24"/>
        </w:rPr>
      </w:pPr>
      <w:r w:rsidRPr="00CE36AD">
        <w:rPr>
          <w:sz w:val="24"/>
          <w:szCs w:val="24"/>
        </w:rPr>
        <w:t>Настава у Центру се одвија искључиво викендом</w:t>
      </w:r>
      <w:r>
        <w:rPr>
          <w:sz w:val="24"/>
          <w:szCs w:val="24"/>
        </w:rPr>
        <w:t xml:space="preserve"> /суботом и недељом/. </w:t>
      </w:r>
      <w:r>
        <w:rPr>
          <w:sz w:val="24"/>
          <w:szCs w:val="24"/>
          <w:lang w:val="sr-Cyrl-RS"/>
        </w:rPr>
        <w:t xml:space="preserve">                                       </w:t>
      </w:r>
      <w:r w:rsidRPr="00CE36AD">
        <w:rPr>
          <w:sz w:val="24"/>
          <w:szCs w:val="24"/>
        </w:rPr>
        <w:t xml:space="preserve">У изузетним случајевима </w:t>
      </w:r>
      <w:r>
        <w:rPr>
          <w:sz w:val="24"/>
          <w:szCs w:val="24"/>
          <w:lang w:val="sr-Cyrl-RS"/>
        </w:rPr>
        <w:t>код посета научним институцијама користиће се радни дан.</w:t>
      </w:r>
    </w:p>
    <w:p w:rsidR="004A691E" w:rsidRPr="004A691E" w:rsidRDefault="004A691E" w:rsidP="004A691E">
      <w:pPr>
        <w:rPr>
          <w:sz w:val="24"/>
          <w:szCs w:val="24"/>
        </w:rPr>
      </w:pPr>
    </w:p>
    <w:p w:rsidR="00353460" w:rsidRPr="00FC6173" w:rsidRDefault="004A691E" w:rsidP="0035346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691E">
        <w:rPr>
          <w:sz w:val="24"/>
          <w:szCs w:val="24"/>
        </w:rPr>
        <w:t xml:space="preserve">Првенствено у жељи да се подигне квалитет рада,  број полазника ограничен.  На свим узрасним нивоима рада по научним дисциплинама група полазника је </w:t>
      </w:r>
      <w:r w:rsidR="00FC6173">
        <w:rPr>
          <w:sz w:val="24"/>
          <w:szCs w:val="24"/>
          <w:lang w:val="sr-Cyrl-RS"/>
        </w:rPr>
        <w:t>максимум</w:t>
      </w:r>
      <w:r w:rsidRPr="004A691E">
        <w:rPr>
          <w:sz w:val="24"/>
          <w:szCs w:val="24"/>
        </w:rPr>
        <w:t xml:space="preserve"> десет </w:t>
      </w:r>
      <w:r w:rsidR="00FC6173">
        <w:rPr>
          <w:sz w:val="24"/>
          <w:szCs w:val="24"/>
          <w:lang w:val="sr-Cyrl-RS"/>
        </w:rPr>
        <w:t xml:space="preserve">  </w:t>
      </w:r>
      <w:r w:rsidRPr="004A691E">
        <w:rPr>
          <w:sz w:val="24"/>
          <w:szCs w:val="24"/>
        </w:rPr>
        <w:t xml:space="preserve"> полазника.  За научне дисциплине за које влада веће интересовање могуће је оформит</w:t>
      </w:r>
      <w:r w:rsidR="00FC6173">
        <w:rPr>
          <w:sz w:val="24"/>
          <w:szCs w:val="24"/>
        </w:rPr>
        <w:t>и више група на узрасном нивоу.</w:t>
      </w:r>
    </w:p>
    <w:p w:rsidR="006A42CD" w:rsidRDefault="006A42CD" w:rsidP="006A42C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ПЛАН РАДА </w:t>
      </w:r>
      <w:r w:rsidRPr="00E93F08">
        <w:rPr>
          <w:b/>
          <w:sz w:val="24"/>
          <w:szCs w:val="24"/>
          <w:lang w:val="sr-Cyrl-RS"/>
        </w:rPr>
        <w:t>БИОЛОГИЈА</w:t>
      </w:r>
      <w:r>
        <w:rPr>
          <w:sz w:val="24"/>
          <w:szCs w:val="24"/>
          <w:lang w:val="sr-Cyrl-RS"/>
        </w:rPr>
        <w:t xml:space="preserve"> 5-6 РАЗРЕД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960"/>
        <w:gridCol w:w="2740"/>
        <w:gridCol w:w="4160"/>
      </w:tblGrid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42CD" w:rsidRPr="006A42CD" w:rsidTr="00E93F08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Uvodno predavanje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Upoznavanje sa radom centra 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Predavanje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Organizacija ćelije </w:t>
            </w:r>
          </w:p>
        </w:tc>
      </w:tr>
      <w:tr w:rsidR="006A42CD" w:rsidRPr="006A42CD" w:rsidTr="00E93F08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Eksperimentalne vežbe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Mikroskopiranje i upoznavanje sa radom u laboratoriji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Predavanje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Biljni svet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Kviz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42CD" w:rsidRPr="006A42CD" w:rsidTr="00E93F08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Predavanje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Kako napraviti PowerPoint prezentaciju 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Radionica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Pusto ostrvo </w:t>
            </w:r>
          </w:p>
        </w:tc>
      </w:tr>
      <w:tr w:rsidR="006A42CD" w:rsidRPr="006A42CD" w:rsidTr="00E93F08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Izrada prezentacija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Prezentovanje izabranih tema</w:t>
            </w:r>
          </w:p>
        </w:tc>
      </w:tr>
      <w:tr w:rsidR="006A42CD" w:rsidRPr="006A42CD" w:rsidTr="00E93F08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Izrada prezentacija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Prezentovanje izabranih tema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Radionica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Pusto ostrvo 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Prednovogodišnji kviz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Predavanje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Popularna naučna pitanja</w:t>
            </w:r>
          </w:p>
        </w:tc>
      </w:tr>
      <w:tr w:rsidR="006A42CD" w:rsidRPr="006A42CD" w:rsidTr="00E93F08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Debata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Diskusija vezana za prethodno predavanje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Predavanje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Čovek</w:t>
            </w:r>
          </w:p>
        </w:tc>
      </w:tr>
      <w:tr w:rsidR="006A42CD" w:rsidRPr="006A42CD" w:rsidTr="00E93F08">
        <w:trPr>
          <w:trHeight w:val="9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Eksperimentalni rad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Izrada eksperimenata vezana za prethodno predavane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Predavanje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Životinjski svet</w:t>
            </w:r>
          </w:p>
        </w:tc>
      </w:tr>
      <w:tr w:rsidR="006A42CD" w:rsidRPr="006A42CD" w:rsidTr="00E93F08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Radionica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Vezana za prethodno predavanje </w:t>
            </w:r>
          </w:p>
        </w:tc>
      </w:tr>
      <w:tr w:rsidR="006A42CD" w:rsidRPr="006A42CD" w:rsidTr="00E93F08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Izlet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Muzeji, Instituti, naučne postavke ili Botanička bašta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Predavanje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Osnove genetike </w:t>
            </w:r>
          </w:p>
        </w:tc>
      </w:tr>
      <w:tr w:rsidR="006A42CD" w:rsidRPr="006A42CD" w:rsidTr="00E93F08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Izrada prezentacija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Prezentovanje izabranih tema 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Јавни наступ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предавање  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Predavanje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Tema iznenađenja!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Radionica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Uvod u istraživački rad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Јавни наступ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Радионица</w:t>
            </w:r>
          </w:p>
        </w:tc>
      </w:tr>
      <w:tr w:rsidR="006A42CD" w:rsidRPr="006A42CD" w:rsidTr="00E93F08">
        <w:trPr>
          <w:trHeight w:val="9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Inerno takmičenje REGIONALNOG CENTRA ZA TALENTE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42CD" w:rsidRPr="006A42CD" w:rsidTr="00E93F0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42CD" w:rsidRPr="006A42CD" w:rsidRDefault="006A42CD" w:rsidP="006A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E93F08" w:rsidRDefault="00E93F08" w:rsidP="00E93F0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ПЛАН РАДА </w:t>
      </w:r>
      <w:r w:rsidRPr="00E93F08">
        <w:rPr>
          <w:b/>
          <w:sz w:val="24"/>
          <w:szCs w:val="24"/>
          <w:lang w:val="sr-Cyrl-RS"/>
        </w:rPr>
        <w:t>МАТЕМАТИКА</w:t>
      </w:r>
      <w:r>
        <w:rPr>
          <w:sz w:val="24"/>
          <w:szCs w:val="24"/>
          <w:lang w:val="sr-Cyrl-RS"/>
        </w:rPr>
        <w:t xml:space="preserve"> 5-6 РАЗРЕД</w:t>
      </w:r>
    </w:p>
    <w:tbl>
      <w:tblPr>
        <w:tblW w:w="10915" w:type="dxa"/>
        <w:tblInd w:w="137" w:type="dxa"/>
        <w:tblLook w:val="04A0" w:firstRow="1" w:lastRow="0" w:firstColumn="1" w:lastColumn="0" w:noHBand="0" w:noVBand="1"/>
      </w:tblPr>
      <w:tblGrid>
        <w:gridCol w:w="909"/>
        <w:gridCol w:w="3118"/>
        <w:gridCol w:w="3261"/>
        <w:gridCol w:w="3627"/>
      </w:tblGrid>
      <w:tr w:rsidR="00E93F08" w:rsidRPr="00E93F08" w:rsidTr="00E93F08">
        <w:trPr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93F08" w:rsidRPr="00E93F08" w:rsidTr="002159A3">
        <w:trPr>
          <w:trHeight w:val="313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Logički zadaci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2159A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sr-Cyrl-RS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 xml:space="preserve">Multi medijalni test </w:t>
            </w:r>
            <w:r w:rsidR="002159A3">
              <w:rPr>
                <w:rFonts w:eastAsia="Times New Roman" w:cstheme="minorHAnsi"/>
                <w:i/>
                <w:iCs/>
                <w:color w:val="000000"/>
                <w:lang w:val="sr-Cyrl-RS"/>
              </w:rPr>
              <w:t xml:space="preserve">  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E93F08">
        <w:trPr>
          <w:trHeight w:val="393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Matematički film BROJ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Provera zapažanja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test na osnovu gledanog filma</w:t>
            </w:r>
          </w:p>
        </w:tc>
      </w:tr>
      <w:tr w:rsidR="00E93F08" w:rsidRPr="00E93F08" w:rsidTr="002159A3">
        <w:trPr>
          <w:trHeight w:val="30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Logički zadaci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41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Klasični zadaci po nastavnom planu i programu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42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Klasični zadaci po nastavnom planu i programu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321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Logički zadaci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54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Klasični zadaci po nastavnom planu i programu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563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Zadaci za pripremu za takmičenje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401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Logički zadaci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42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Zadaci za pripremu za takmičenje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58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Zadaci za pripremu za takmičenje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test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ispravka i diskusija za svaki zadatak</w:t>
            </w:r>
          </w:p>
        </w:tc>
      </w:tr>
      <w:tr w:rsidR="00E93F08" w:rsidRPr="00E93F08" w:rsidTr="002159A3">
        <w:trPr>
          <w:trHeight w:val="1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E93F08" w:rsidRPr="00E93F08" w:rsidTr="002159A3">
        <w:trPr>
          <w:trHeight w:val="39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Logički zadaci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Klasični zadaci po nastavnom planu i programu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542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Zadaci za pripremu za takmičenje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40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Logički zadaci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55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Klasični zadaci po nastavnom planu i programu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423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Zadaci za pripremu za takmičenje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4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Logički zadaci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E93F08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="002159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-20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Zadaci za pripremu za takmičenje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2159A3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sr-Cyrl-RS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</w:t>
            </w:r>
            <w:r w:rsidR="00E93F08" w:rsidRPr="00E93F08">
              <w:rPr>
                <w:rFonts w:eastAsia="Times New Roman" w:cstheme="minorHAnsi"/>
                <w:i/>
                <w:iCs/>
                <w:color w:val="000000"/>
              </w:rPr>
              <w:t>ežbanje</w:t>
            </w:r>
            <w:r>
              <w:rPr>
                <w:rFonts w:eastAsia="Times New Roman" w:cstheme="minorHAnsi"/>
                <w:i/>
                <w:iCs/>
                <w:color w:val="000000"/>
                <w:lang w:val="sr-Cyrl-RS"/>
              </w:rPr>
              <w:t>/</w:t>
            </w:r>
            <w:r w:rsidRPr="00E93F08">
              <w:rPr>
                <w:rFonts w:eastAsia="Times New Roman" w:cstheme="minorHAnsi"/>
                <w:i/>
                <w:iCs/>
                <w:color w:val="000000"/>
              </w:rPr>
              <w:t xml:space="preserve"> test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25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Logički zadaci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diskusija za svaki zadatak</w:t>
            </w:r>
          </w:p>
        </w:tc>
      </w:tr>
      <w:tr w:rsidR="00E93F08" w:rsidRPr="00E93F08" w:rsidTr="002159A3">
        <w:trPr>
          <w:trHeight w:val="50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Izrada Power point prezentacije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 xml:space="preserve"> učenje izrade PP prezentacije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Svaki polaznik bira oblast za izradu prezentacije</w:t>
            </w:r>
          </w:p>
        </w:tc>
      </w:tr>
      <w:tr w:rsidR="00E93F08" w:rsidRPr="00E93F08" w:rsidTr="002159A3">
        <w:trPr>
          <w:trHeight w:val="36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Izlet ili poseta naučnoj instituciji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</w:p>
        </w:tc>
      </w:tr>
      <w:tr w:rsidR="00E93F08" w:rsidRPr="00E93F08" w:rsidTr="002159A3">
        <w:trPr>
          <w:trHeight w:val="27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Izrada Power point prezentacije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vežbanje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>rad na izradi sopstvene PP prezentacije</w:t>
            </w:r>
          </w:p>
        </w:tc>
      </w:tr>
      <w:tr w:rsidR="00E93F08" w:rsidRPr="00E93F08" w:rsidTr="002159A3">
        <w:trPr>
          <w:trHeight w:val="85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Interno takmičenje za polaznike radionice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 xml:space="preserve">Takmičenje se sastoji od predstavljanja PP prezentacije, pred stručnom komisijom 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E93F08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</w:p>
        </w:tc>
      </w:tr>
      <w:tr w:rsidR="00E93F08" w:rsidRPr="00E93F08" w:rsidTr="00704282">
        <w:trPr>
          <w:trHeight w:val="133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3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  <w:r w:rsidRPr="00E93F08">
              <w:rPr>
                <w:rFonts w:eastAsia="Times New Roman" w:cstheme="minorHAnsi"/>
                <w:color w:val="FF000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F08" w:rsidRPr="00E93F08" w:rsidRDefault="00E93F08" w:rsidP="00E93F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93F08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704282" w:rsidRPr="00704282" w:rsidRDefault="00704282" w:rsidP="00704282">
      <w:pPr>
        <w:jc w:val="center"/>
        <w:rPr>
          <w:i/>
          <w:sz w:val="20"/>
          <w:szCs w:val="24"/>
          <w:lang w:val="sr-Cyrl-RS"/>
        </w:rPr>
      </w:pPr>
      <w:r w:rsidRPr="00704282">
        <w:rPr>
          <w:i/>
          <w:sz w:val="20"/>
          <w:szCs w:val="24"/>
          <w:lang w:val="sr-Cyrl-RS"/>
        </w:rPr>
        <w:t xml:space="preserve">Organizator </w:t>
      </w:r>
      <w:r w:rsidRPr="00704282">
        <w:rPr>
          <w:i/>
          <w:sz w:val="20"/>
          <w:szCs w:val="24"/>
          <w:lang w:val="sr-Latn-RS"/>
        </w:rPr>
        <w:t>zadržava pravo izmene i dopune programa u cilju nadgradanje i proširenja programa, takođe navedeni raspored nije hronološki poređan, a o svim aktivnostima uredno će biti obavešt</w:t>
      </w:r>
      <w:r>
        <w:rPr>
          <w:i/>
          <w:sz w:val="20"/>
          <w:szCs w:val="24"/>
          <w:lang w:val="sr-Latn-RS"/>
        </w:rPr>
        <w:t xml:space="preserve">avani </w:t>
      </w:r>
      <w:r w:rsidRPr="00704282">
        <w:rPr>
          <w:i/>
          <w:sz w:val="20"/>
          <w:szCs w:val="24"/>
          <w:lang w:val="sr-Latn-RS"/>
        </w:rPr>
        <w:t xml:space="preserve"> roditelji.</w:t>
      </w:r>
    </w:p>
    <w:p w:rsidR="00A90304" w:rsidRDefault="00704282" w:rsidP="00A90304">
      <w:pPr>
        <w:ind w:left="-709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                                 </w:t>
      </w:r>
      <w:r w:rsidR="00A90304" w:rsidRPr="00A90304">
        <w:rPr>
          <w:sz w:val="24"/>
          <w:szCs w:val="24"/>
          <w:lang w:val="sr-Cyrl-RS"/>
        </w:rPr>
        <w:t>У случају да епидемиолошке мере не дозволе окупљање настава ће се одржавати ОНЛАЈН преко Микрософт тимс платформе.</w:t>
      </w:r>
    </w:p>
    <w:p w:rsidR="00A90304" w:rsidRDefault="00A90304" w:rsidP="00A90304">
      <w:pPr>
        <w:ind w:left="-709"/>
        <w:jc w:val="center"/>
        <w:rPr>
          <w:sz w:val="24"/>
          <w:szCs w:val="24"/>
          <w:lang w:val="sr-Cyrl-RS"/>
        </w:rPr>
      </w:pPr>
    </w:p>
    <w:p w:rsidR="00A90304" w:rsidRPr="00A90304" w:rsidRDefault="00A90304" w:rsidP="00A90304">
      <w:pPr>
        <w:ind w:left="-709"/>
        <w:jc w:val="center"/>
        <w:rPr>
          <w:b/>
          <w:sz w:val="24"/>
          <w:szCs w:val="24"/>
          <w:lang w:val="sr-Cyrl-RS"/>
        </w:rPr>
      </w:pPr>
      <w:r w:rsidRPr="00A90304">
        <w:rPr>
          <w:b/>
          <w:sz w:val="24"/>
          <w:szCs w:val="24"/>
          <w:lang w:val="sr-Cyrl-RS"/>
        </w:rPr>
        <w:t>КАЛЕНДАР НАСТАВЕ</w:t>
      </w:r>
    </w:p>
    <w:p w:rsidR="00A90304" w:rsidRDefault="00A90304" w:rsidP="00E93F08">
      <w:pPr>
        <w:ind w:left="-709"/>
        <w:rPr>
          <w:sz w:val="24"/>
          <w:szCs w:val="24"/>
          <w:lang w:val="sr-Cyrl-RS"/>
        </w:rPr>
      </w:pPr>
    </w:p>
    <w:tbl>
      <w:tblPr>
        <w:tblW w:w="4060" w:type="dxa"/>
        <w:jc w:val="center"/>
        <w:tblLook w:val="04A0" w:firstRow="1" w:lastRow="0" w:firstColumn="1" w:lastColumn="0" w:noHBand="0" w:noVBand="1"/>
      </w:tblPr>
      <w:tblGrid>
        <w:gridCol w:w="4060"/>
      </w:tblGrid>
      <w:tr w:rsidR="00A90304" w:rsidRPr="000C374E" w:rsidTr="00A90304">
        <w:trPr>
          <w:trHeight w:val="36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НОВЕМБАР 2021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  06/07 .11.</w:t>
            </w:r>
          </w:p>
        </w:tc>
      </w:tr>
      <w:tr w:rsidR="00A90304" w:rsidRPr="000C374E" w:rsidTr="00DE06B2">
        <w:trPr>
          <w:trHeight w:val="19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 20/21.11.</w:t>
            </w:r>
          </w:p>
        </w:tc>
      </w:tr>
      <w:tr w:rsidR="00A90304" w:rsidRPr="000C374E" w:rsidTr="00DE06B2">
        <w:trPr>
          <w:trHeight w:val="19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27/28.11.</w:t>
            </w:r>
          </w:p>
        </w:tc>
      </w:tr>
      <w:tr w:rsidR="00A90304" w:rsidRPr="000C374E" w:rsidTr="00DE06B2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ДЕЦЕМБАР 2021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04/05.12.</w:t>
            </w:r>
          </w:p>
        </w:tc>
      </w:tr>
      <w:tr w:rsidR="00A90304" w:rsidRPr="000C374E" w:rsidTr="00DE06B2">
        <w:trPr>
          <w:trHeight w:val="19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11/12.12.</w:t>
            </w:r>
          </w:p>
        </w:tc>
      </w:tr>
      <w:tr w:rsidR="00A90304" w:rsidRPr="000C374E" w:rsidTr="00DE06B2">
        <w:trPr>
          <w:trHeight w:val="18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25/26.12.</w:t>
            </w:r>
          </w:p>
        </w:tc>
      </w:tr>
      <w:tr w:rsidR="00A90304" w:rsidRPr="000C374E" w:rsidTr="00DE06B2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ЈАНУАР 2022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29/30.01.</w:t>
            </w:r>
          </w:p>
        </w:tc>
      </w:tr>
      <w:tr w:rsidR="00A90304" w:rsidRPr="000C374E" w:rsidTr="00DE06B2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ФЕБРУАР  2022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05/06.02.</w:t>
            </w:r>
          </w:p>
        </w:tc>
      </w:tr>
      <w:tr w:rsidR="00A90304" w:rsidRPr="000C374E" w:rsidTr="00DE06B2">
        <w:trPr>
          <w:trHeight w:val="16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7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12/13.02.</w:t>
            </w:r>
          </w:p>
        </w:tc>
      </w:tr>
      <w:tr w:rsidR="00A90304" w:rsidRPr="000C374E" w:rsidTr="00DE06B2">
        <w:trPr>
          <w:trHeight w:val="16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7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19/20.02.</w:t>
            </w:r>
          </w:p>
        </w:tc>
      </w:tr>
      <w:tr w:rsidR="00A90304" w:rsidRPr="000C374E" w:rsidTr="00DE06B2">
        <w:trPr>
          <w:trHeight w:val="22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7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26/27.02.</w:t>
            </w:r>
          </w:p>
        </w:tc>
      </w:tr>
      <w:tr w:rsidR="00A90304" w:rsidRPr="000C374E" w:rsidTr="00DE06B2">
        <w:trPr>
          <w:trHeight w:val="28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МАРТ 2022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ВИКЕНД 05/06.03. </w:t>
            </w:r>
          </w:p>
        </w:tc>
      </w:tr>
      <w:tr w:rsidR="00A90304" w:rsidRPr="000C374E" w:rsidTr="00DE06B2">
        <w:trPr>
          <w:trHeight w:val="15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7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ВИКЕНД 12/13.03. </w:t>
            </w:r>
          </w:p>
        </w:tc>
      </w:tr>
      <w:tr w:rsidR="00A90304" w:rsidRPr="000C374E" w:rsidTr="00DE06B2">
        <w:trPr>
          <w:trHeight w:val="15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7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ВИКЕНД 19/20.03. 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АПРИЛ 2022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02/03.04.</w:t>
            </w:r>
          </w:p>
        </w:tc>
      </w:tr>
      <w:tr w:rsidR="00A90304" w:rsidRPr="000C374E" w:rsidTr="00DE06B2">
        <w:trPr>
          <w:trHeight w:val="16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09/10.04.</w:t>
            </w:r>
          </w:p>
        </w:tc>
      </w:tr>
      <w:tr w:rsidR="00A90304" w:rsidRPr="000C374E" w:rsidTr="00A90304">
        <w:trPr>
          <w:trHeight w:val="21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A90304" w:rsidRPr="000C374E" w:rsidTr="00A90304">
        <w:trPr>
          <w:trHeight w:val="36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ВИКЕНД 16/17.04.</w:t>
            </w:r>
          </w:p>
        </w:tc>
      </w:tr>
      <w:tr w:rsidR="00A90304" w:rsidRPr="000C374E" w:rsidTr="00DE06B2">
        <w:trPr>
          <w:trHeight w:val="33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МАЈ 2022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07/08.05.</w:t>
            </w:r>
          </w:p>
        </w:tc>
      </w:tr>
      <w:tr w:rsidR="00A90304" w:rsidRPr="000C374E" w:rsidTr="00DE06B2">
        <w:trPr>
          <w:trHeight w:val="19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7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ВИКЕНД 14/15.05. </w:t>
            </w:r>
          </w:p>
        </w:tc>
      </w:tr>
      <w:tr w:rsidR="00A90304" w:rsidRPr="000C374E" w:rsidTr="00A90304">
        <w:trPr>
          <w:trHeight w:val="13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7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0304" w:rsidRPr="000C374E" w:rsidTr="00A90304">
        <w:trPr>
          <w:trHeight w:val="36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21/22.05.</w:t>
            </w:r>
          </w:p>
        </w:tc>
      </w:tr>
      <w:tr w:rsidR="00A90304" w:rsidRPr="000C374E" w:rsidTr="00DE06B2">
        <w:trPr>
          <w:trHeight w:val="19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A90304" w:rsidRPr="000C374E" w:rsidTr="00DE06B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ВИКЕНД 28/25.05.</w:t>
            </w:r>
          </w:p>
        </w:tc>
      </w:tr>
      <w:tr w:rsidR="00A90304" w:rsidRPr="000C374E" w:rsidTr="00DE06B2">
        <w:trPr>
          <w:trHeight w:val="24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304" w:rsidRPr="000C374E" w:rsidRDefault="00A90304" w:rsidP="00DE0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37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6A42CD" w:rsidRDefault="006A42CD" w:rsidP="00353460">
      <w:pPr>
        <w:rPr>
          <w:sz w:val="24"/>
          <w:szCs w:val="24"/>
          <w:lang w:val="sr-Cyrl-RS"/>
        </w:rPr>
      </w:pPr>
    </w:p>
    <w:p w:rsidR="003A2E97" w:rsidRPr="003A2E97" w:rsidRDefault="00A90304" w:rsidP="0011560C">
      <w:pPr>
        <w:widowControl w:val="0"/>
        <w:autoSpaceDE w:val="0"/>
        <w:autoSpaceDN w:val="0"/>
        <w:adjustRightInd w:val="0"/>
        <w:ind w:firstLine="420"/>
        <w:jc w:val="center"/>
        <w:rPr>
          <w:sz w:val="24"/>
          <w:szCs w:val="24"/>
        </w:rPr>
      </w:pPr>
      <w:r w:rsidRPr="00CA430B">
        <w:rPr>
          <w:rFonts w:ascii="Calibri" w:cs="Calibri"/>
          <w:bCs/>
          <w:sz w:val="24"/>
          <w:szCs w:val="24"/>
          <w:lang w:val="sr-Latn-RS"/>
        </w:rPr>
        <w:t xml:space="preserve">Participacija polaznika u realizaciji programskih aktivnosti je </w:t>
      </w:r>
      <w:r w:rsidR="0011560C" w:rsidRPr="0011560C">
        <w:rPr>
          <w:rFonts w:ascii="Calibri" w:cs="Calibri"/>
          <w:bCs/>
          <w:sz w:val="24"/>
          <w:szCs w:val="24"/>
          <w:lang w:val="sr-Latn-RS"/>
        </w:rPr>
        <w:t>MESEČN</w:t>
      </w:r>
      <w:r w:rsidR="0011560C">
        <w:rPr>
          <w:rFonts w:ascii="Calibri" w:cs="Calibri"/>
          <w:bCs/>
          <w:sz w:val="24"/>
          <w:szCs w:val="24"/>
          <w:lang w:val="sr-Cyrl-RS"/>
        </w:rPr>
        <w:t>А</w:t>
      </w:r>
      <w:r w:rsidR="0011560C" w:rsidRPr="0011560C">
        <w:rPr>
          <w:rFonts w:ascii="Calibri" w:cs="Calibri"/>
          <w:bCs/>
          <w:sz w:val="24"/>
          <w:szCs w:val="24"/>
          <w:lang w:val="sr-Latn-RS"/>
        </w:rPr>
        <w:t xml:space="preserve"> ČLANARINU</w:t>
      </w:r>
    </w:p>
    <w:p w:rsidR="00E52A6E" w:rsidRPr="00B524C0" w:rsidRDefault="00E52A6E" w:rsidP="00E52A6E">
      <w:pPr>
        <w:rPr>
          <w:sz w:val="24"/>
          <w:szCs w:val="24"/>
        </w:rPr>
      </w:pPr>
    </w:p>
    <w:p w:rsidR="00E52A6E" w:rsidRPr="001B2BE5" w:rsidRDefault="00E52A6E" w:rsidP="001B2BE5">
      <w:pPr>
        <w:jc w:val="center"/>
        <w:rPr>
          <w:b/>
          <w:sz w:val="24"/>
          <w:lang w:val="sr-Cyrl-RS"/>
        </w:rPr>
      </w:pPr>
      <w:bookmarkStart w:id="0" w:name="_GoBack"/>
      <w:bookmarkEnd w:id="0"/>
    </w:p>
    <w:sectPr w:rsidR="00E52A6E" w:rsidRPr="001B2BE5" w:rsidSect="00E93F08">
      <w:pgSz w:w="11907" w:h="16839" w:code="9"/>
      <w:pgMar w:top="1440" w:right="567" w:bottom="144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E8" w:rsidRDefault="007177E8" w:rsidP="00A90304">
      <w:pPr>
        <w:spacing w:after="0" w:line="240" w:lineRule="auto"/>
      </w:pPr>
      <w:r>
        <w:separator/>
      </w:r>
    </w:p>
  </w:endnote>
  <w:endnote w:type="continuationSeparator" w:id="0">
    <w:p w:rsidR="007177E8" w:rsidRDefault="007177E8" w:rsidP="00A9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E8" w:rsidRDefault="007177E8" w:rsidP="00A90304">
      <w:pPr>
        <w:spacing w:after="0" w:line="240" w:lineRule="auto"/>
      </w:pPr>
      <w:r>
        <w:separator/>
      </w:r>
    </w:p>
  </w:footnote>
  <w:footnote w:type="continuationSeparator" w:id="0">
    <w:p w:rsidR="007177E8" w:rsidRDefault="007177E8" w:rsidP="00A9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D55"/>
    <w:multiLevelType w:val="hybridMultilevel"/>
    <w:tmpl w:val="233072E2"/>
    <w:lvl w:ilvl="0" w:tplc="1C4E49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8E1979"/>
    <w:multiLevelType w:val="hybridMultilevel"/>
    <w:tmpl w:val="BD8078AC"/>
    <w:lvl w:ilvl="0" w:tplc="4EB032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92DDB"/>
    <w:multiLevelType w:val="hybridMultilevel"/>
    <w:tmpl w:val="ED6A8F9A"/>
    <w:lvl w:ilvl="0" w:tplc="85188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1C3"/>
    <w:multiLevelType w:val="hybridMultilevel"/>
    <w:tmpl w:val="CA72F154"/>
    <w:lvl w:ilvl="0" w:tplc="E1EA5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822C1"/>
    <w:multiLevelType w:val="hybridMultilevel"/>
    <w:tmpl w:val="F29E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4928"/>
    <w:multiLevelType w:val="hybridMultilevel"/>
    <w:tmpl w:val="C47AFE2A"/>
    <w:lvl w:ilvl="0" w:tplc="5184A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451B5"/>
    <w:multiLevelType w:val="hybridMultilevel"/>
    <w:tmpl w:val="B3BCE626"/>
    <w:lvl w:ilvl="0" w:tplc="EF5AE0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00D87"/>
    <w:multiLevelType w:val="hybridMultilevel"/>
    <w:tmpl w:val="38F0D5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4A71C4"/>
    <w:multiLevelType w:val="hybridMultilevel"/>
    <w:tmpl w:val="755231E4"/>
    <w:lvl w:ilvl="0" w:tplc="04090009">
      <w:start w:val="1"/>
      <w:numFmt w:val="bullet"/>
      <w:lvlText w:val="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E5"/>
    <w:rsid w:val="00066F14"/>
    <w:rsid w:val="0011560C"/>
    <w:rsid w:val="001B2BE5"/>
    <w:rsid w:val="002159A3"/>
    <w:rsid w:val="002F3963"/>
    <w:rsid w:val="00353460"/>
    <w:rsid w:val="003A2E97"/>
    <w:rsid w:val="004102DB"/>
    <w:rsid w:val="004A691E"/>
    <w:rsid w:val="006A42CD"/>
    <w:rsid w:val="00704282"/>
    <w:rsid w:val="007177E8"/>
    <w:rsid w:val="00845776"/>
    <w:rsid w:val="00896A27"/>
    <w:rsid w:val="00921CC7"/>
    <w:rsid w:val="00A72FA7"/>
    <w:rsid w:val="00A90304"/>
    <w:rsid w:val="00B32EF1"/>
    <w:rsid w:val="00C93512"/>
    <w:rsid w:val="00E52A6E"/>
    <w:rsid w:val="00E93F08"/>
    <w:rsid w:val="00F3510C"/>
    <w:rsid w:val="00FC6173"/>
    <w:rsid w:val="00F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A3C22"/>
  <w15:chartTrackingRefBased/>
  <w15:docId w15:val="{6378445D-808D-446B-8E8B-3DA49341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E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04"/>
  </w:style>
  <w:style w:type="paragraph" w:styleId="Footer">
    <w:name w:val="footer"/>
    <w:basedOn w:val="Normal"/>
    <w:link w:val="FooterChar"/>
    <w:uiPriority w:val="99"/>
    <w:unhideWhenUsed/>
    <w:rsid w:val="00A90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FF9A-340F-4B8F-9F46-A49C4F7C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Acer 2</dc:creator>
  <cp:keywords/>
  <dc:description/>
  <cp:lastModifiedBy>HP 2</cp:lastModifiedBy>
  <cp:revision>2</cp:revision>
  <dcterms:created xsi:type="dcterms:W3CDTF">2021-10-28T10:58:00Z</dcterms:created>
  <dcterms:modified xsi:type="dcterms:W3CDTF">2021-10-28T10:58:00Z</dcterms:modified>
</cp:coreProperties>
</file>